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34A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  <w:r w:rsidRPr="007B7966">
        <w:rPr>
          <w:rFonts w:ascii="Century" w:hAnsi="Century"/>
          <w:sz w:val="24"/>
          <w:szCs w:val="24"/>
        </w:rPr>
        <w:t>LEI MUNICIPAL Nº 1.331/18, DE 07 DE MARÇO DE 2018.</w:t>
      </w:r>
      <w:bookmarkStart w:id="0" w:name="_GoBack"/>
      <w:bookmarkEnd w:id="0"/>
    </w:p>
    <w:p w:rsidR="007B7966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</w:p>
    <w:p w:rsidR="007B7966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</w:p>
    <w:p w:rsidR="007B7966" w:rsidRDefault="007B7966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“PRORROGA PRAZO DE CONTRATAÇÃO DE 01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PROFESSOR DE EDUCAÇÃO FISICA DO NAAB E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DE 02 AGENTES VISITADORES DO PIM,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CONTRATADOS NOS TERMOS DA LEI 1.258/17,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APONTA RECURSOS E DÁ OUTRAS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PROVIDENCIAS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 PREFEITO MUNICIPAL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 xml:space="preserve">de Sagrada Família, Estado do Rio Grande do Sul, no uso de suas atribuições Legais que lhes são conferidas pelo Artigo 27, I e III da Lei Orgânica Municipal, FAZ SABER, que a Câmara Municipal de Vereadores aprovou e ele sanciona a seguinte 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Pr="00677373" w:rsidRDefault="00732D72" w:rsidP="00677373">
      <w:pPr>
        <w:spacing w:after="0" w:line="240" w:lineRule="auto"/>
        <w:jc w:val="both"/>
        <w:rPr>
          <w:rFonts w:ascii="Century" w:hAnsi="Century"/>
          <w:b/>
          <w:sz w:val="24"/>
          <w:szCs w:val="24"/>
          <w:u w:val="single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  <w:u w:val="single"/>
        </w:rPr>
        <w:t>L E I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Art. 1º -</w:t>
      </w:r>
      <w:r>
        <w:rPr>
          <w:rFonts w:ascii="Century" w:hAnsi="Century"/>
          <w:sz w:val="24"/>
          <w:szCs w:val="24"/>
        </w:rPr>
        <w:t xml:space="preserve"> Fica prorrogado, mediante termo aditivo, por 12 meses o prazo de contratação de 01 PROFESSOR DE EDUCAÇÃO FÍSICA DO NAAB E DE 02 AGENTES VISITADORES DO PIM, contratado nos termos da lei Municipal 1258/17.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Por força da prorrogação contida no caput, a rescisão contratual do contrato prorrogado, também fica postergada para o final da prorrogação da contratação.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</w:t>
      </w:r>
      <w:r w:rsidR="00677373">
        <w:rPr>
          <w:rFonts w:ascii="Century" w:hAnsi="Century"/>
          <w:sz w:val="24"/>
          <w:szCs w:val="24"/>
        </w:rPr>
        <w:t>i</w:t>
      </w:r>
      <w:r>
        <w:rPr>
          <w:rFonts w:ascii="Century" w:hAnsi="Century"/>
          <w:sz w:val="24"/>
          <w:szCs w:val="24"/>
        </w:rPr>
        <w:t>pal de Sagrada Família –</w:t>
      </w:r>
      <w:r w:rsidR="00677373">
        <w:rPr>
          <w:rFonts w:ascii="Century" w:hAnsi="Century"/>
          <w:sz w:val="24"/>
          <w:szCs w:val="24"/>
        </w:rPr>
        <w:t xml:space="preserve"> RS, aos 07 dias do Mê</w:t>
      </w:r>
      <w:r>
        <w:rPr>
          <w:rFonts w:ascii="Century" w:hAnsi="Century"/>
          <w:sz w:val="24"/>
          <w:szCs w:val="24"/>
        </w:rPr>
        <w:t>s de Março</w:t>
      </w:r>
      <w:r w:rsidR="00677373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de 2018.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MARCOS DO NASCIMENTO SA</w:t>
      </w:r>
      <w:r w:rsidR="00677373">
        <w:rPr>
          <w:rFonts w:ascii="Century" w:hAnsi="Century"/>
          <w:sz w:val="24"/>
          <w:szCs w:val="24"/>
        </w:rPr>
        <w:t>NTOS</w:t>
      </w:r>
      <w:proofErr w:type="gramEnd"/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Prefeito Municipal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Registre-se e Publique-se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Data supra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ALCIDES CE DA SILVA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Secretário Municipal de Administração</w:t>
      </w:r>
    </w:p>
    <w:p w:rsidR="00732D72" w:rsidRPr="007B7966" w:rsidRDefault="00732D72" w:rsidP="007B7966">
      <w:pPr>
        <w:jc w:val="both"/>
        <w:rPr>
          <w:rFonts w:ascii="Century" w:hAnsi="Century"/>
          <w:sz w:val="24"/>
          <w:szCs w:val="24"/>
        </w:rPr>
      </w:pPr>
    </w:p>
    <w:sectPr w:rsidR="00732D72" w:rsidRPr="007B7966" w:rsidSect="00B72312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312"/>
    <w:rsid w:val="005B7B90"/>
    <w:rsid w:val="00677373"/>
    <w:rsid w:val="00732D72"/>
    <w:rsid w:val="00761069"/>
    <w:rsid w:val="007B7966"/>
    <w:rsid w:val="00B72312"/>
    <w:rsid w:val="00E9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B7231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B72312"/>
    <w:rPr>
      <w:rFonts w:ascii="Arial" w:eastAsia="Times New Roman" w:hAnsi="Arial" w:cs="Times New Roman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7231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72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B7231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B72312"/>
    <w:rPr>
      <w:rFonts w:ascii="Arial" w:eastAsia="Times New Roman" w:hAnsi="Arial" w:cs="Times New Roman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7231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72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2018-03-15T12:59:00Z</dcterms:created>
  <dcterms:modified xsi:type="dcterms:W3CDTF">2018-03-15T12:59:00Z</dcterms:modified>
</cp:coreProperties>
</file>